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A4A" w:rsidRDefault="00F77B00">
      <w:pPr>
        <w:spacing w:line="600" w:lineRule="exact"/>
        <w:rPr>
          <w:rFonts w:ascii="仿宋_GB2312" w:eastAsia="仿宋_GB2312" w:hAnsi="宋体"/>
          <w:sz w:val="24"/>
        </w:rPr>
      </w:pPr>
      <w:r>
        <w:rPr>
          <w:rFonts w:ascii="黑体" w:eastAsia="黑体" w:hAnsi="黑体" w:hint="eastAsia"/>
          <w:sz w:val="28"/>
          <w:szCs w:val="28"/>
        </w:rPr>
        <w:t>【中共西双版纳州委党校</w:t>
      </w:r>
      <w:r w:rsidR="00C8102B">
        <w:rPr>
          <w:rFonts w:ascii="黑体" w:eastAsia="黑体" w:hAnsi="黑体" w:hint="eastAsia"/>
          <w:sz w:val="28"/>
          <w:szCs w:val="28"/>
        </w:rPr>
        <w:t>2020年培训班</w:t>
      </w:r>
      <w:r>
        <w:rPr>
          <w:rFonts w:ascii="黑体" w:eastAsia="黑体" w:hAnsi="黑体" w:hint="eastAsia"/>
          <w:sz w:val="28"/>
          <w:szCs w:val="28"/>
        </w:rPr>
        <w:t>讲课</w:t>
      </w:r>
      <w:r>
        <w:rPr>
          <w:rFonts w:ascii="黑体" w:eastAsia="黑体" w:hAnsi="黑体" w:hint="eastAsia"/>
          <w:sz w:val="28"/>
          <w:szCs w:val="28"/>
        </w:rPr>
        <w:t>提纲】</w:t>
      </w:r>
      <w:r>
        <w:rPr>
          <w:rFonts w:ascii="仿宋_GB2312" w:eastAsia="仿宋_GB2312" w:hAnsi="宋体"/>
          <w:sz w:val="24"/>
        </w:rPr>
        <w:t xml:space="preserve">  </w:t>
      </w:r>
    </w:p>
    <w:p w:rsidR="003D5A4A" w:rsidRDefault="00F77B00">
      <w:pPr>
        <w:spacing w:line="600" w:lineRule="exact"/>
        <w:jc w:val="center"/>
        <w:rPr>
          <w:rFonts w:ascii="黑体" w:eastAsia="黑体" w:hAnsi="黑体" w:cs="黑体"/>
          <w:sz w:val="44"/>
          <w:szCs w:val="44"/>
        </w:rPr>
      </w:pPr>
      <w:r>
        <w:rPr>
          <w:rFonts w:ascii="黑体" w:eastAsia="黑体" w:hAnsi="黑体" w:cs="黑体" w:hint="eastAsia"/>
          <w:sz w:val="44"/>
          <w:szCs w:val="44"/>
        </w:rPr>
        <w:t>习近平生态文明思想</w:t>
      </w:r>
    </w:p>
    <w:p w:rsidR="003D5A4A" w:rsidRDefault="00F77B00">
      <w:pPr>
        <w:spacing w:line="560" w:lineRule="exact"/>
        <w:ind w:firstLineChars="200" w:firstLine="560"/>
        <w:jc w:val="center"/>
        <w:rPr>
          <w:rFonts w:ascii="楷体" w:eastAsia="楷体" w:hAnsi="楷体" w:cs="楷体"/>
          <w:spacing w:val="-20"/>
          <w:sz w:val="32"/>
          <w:szCs w:val="32"/>
        </w:rPr>
      </w:pPr>
      <w:r>
        <w:rPr>
          <w:rFonts w:ascii="楷体" w:eastAsia="楷体" w:hAnsi="楷体" w:cs="楷体" w:hint="eastAsia"/>
          <w:spacing w:val="-20"/>
          <w:sz w:val="32"/>
          <w:szCs w:val="32"/>
        </w:rPr>
        <w:t>科技文化教研室</w:t>
      </w:r>
      <w:r>
        <w:rPr>
          <w:rFonts w:ascii="楷体" w:eastAsia="楷体" w:hAnsi="楷体" w:cs="楷体" w:hint="eastAsia"/>
          <w:spacing w:val="-20"/>
          <w:sz w:val="32"/>
          <w:szCs w:val="32"/>
        </w:rPr>
        <w:t xml:space="preserve"> </w:t>
      </w:r>
      <w:r>
        <w:rPr>
          <w:rFonts w:ascii="楷体" w:eastAsia="楷体" w:hAnsi="楷体" w:cs="楷体" w:hint="eastAsia"/>
          <w:spacing w:val="-20"/>
          <w:sz w:val="32"/>
          <w:szCs w:val="32"/>
        </w:rPr>
        <w:t xml:space="preserve"> </w:t>
      </w:r>
      <w:r>
        <w:rPr>
          <w:rFonts w:ascii="楷体" w:eastAsia="楷体" w:hAnsi="楷体" w:cs="楷体" w:hint="eastAsia"/>
          <w:spacing w:val="-20"/>
          <w:sz w:val="32"/>
          <w:szCs w:val="32"/>
        </w:rPr>
        <w:t xml:space="preserve"> </w:t>
      </w:r>
      <w:r>
        <w:rPr>
          <w:rFonts w:ascii="楷体" w:eastAsia="楷体" w:hAnsi="楷体" w:cs="楷体" w:hint="eastAsia"/>
          <w:spacing w:val="-20"/>
          <w:sz w:val="32"/>
          <w:szCs w:val="32"/>
        </w:rPr>
        <w:t>李玉云</w:t>
      </w:r>
    </w:p>
    <w:p w:rsidR="003D5A4A" w:rsidRDefault="00F77B00" w:rsidP="00C8102B">
      <w:pPr>
        <w:spacing w:line="300" w:lineRule="auto"/>
        <w:ind w:firstLineChars="200" w:firstLine="560"/>
        <w:rPr>
          <w:rFonts w:ascii="楷体" w:eastAsia="楷体" w:hAnsi="楷体" w:cs="楷体"/>
          <w:spacing w:val="-20"/>
          <w:sz w:val="32"/>
          <w:szCs w:val="32"/>
        </w:rPr>
      </w:pPr>
      <w:r>
        <w:rPr>
          <w:rFonts w:ascii="仿宋_GB2312" w:eastAsia="仿宋_GB2312" w:hAnsi="仿宋" w:hint="eastAsia"/>
          <w:spacing w:val="-20"/>
          <w:sz w:val="32"/>
          <w:szCs w:val="32"/>
        </w:rPr>
        <w:t>党的十八大以来，习近平总书记站在实现中华民族伟大复兴的战略和历史高度，不断深化对中国特色社会主义</w:t>
      </w:r>
      <w:r>
        <w:rPr>
          <w:rFonts w:ascii="仿宋_GB2312" w:eastAsia="仿宋_GB2312" w:hAnsi="仿宋" w:hint="eastAsia"/>
          <w:spacing w:val="-20"/>
          <w:sz w:val="32"/>
          <w:szCs w:val="32"/>
        </w:rPr>
        <w:t>生态文明</w:t>
      </w:r>
      <w:r>
        <w:rPr>
          <w:rFonts w:ascii="仿宋_GB2312" w:eastAsia="仿宋_GB2312" w:hAnsi="仿宋" w:hint="eastAsia"/>
          <w:spacing w:val="-20"/>
          <w:sz w:val="32"/>
          <w:szCs w:val="32"/>
        </w:rPr>
        <w:t>建设规律的认识，提出一系列新理念新思想新战略，</w:t>
      </w:r>
      <w:r>
        <w:rPr>
          <w:rFonts w:ascii="仿宋_GB2312" w:eastAsia="仿宋_GB2312" w:hAnsi="仿宋" w:hint="eastAsia"/>
          <w:spacing w:val="-20"/>
          <w:sz w:val="32"/>
          <w:szCs w:val="32"/>
        </w:rPr>
        <w:t>形成了</w:t>
      </w:r>
      <w:r>
        <w:rPr>
          <w:rFonts w:ascii="仿宋_GB2312" w:eastAsia="仿宋_GB2312" w:hAnsi="仿宋" w:hint="eastAsia"/>
          <w:spacing w:val="-20"/>
          <w:sz w:val="32"/>
          <w:szCs w:val="32"/>
        </w:rPr>
        <w:t>习近平</w:t>
      </w:r>
      <w:r>
        <w:rPr>
          <w:rFonts w:ascii="仿宋_GB2312" w:eastAsia="仿宋_GB2312" w:hAnsi="仿宋" w:hint="eastAsia"/>
          <w:spacing w:val="-20"/>
          <w:sz w:val="32"/>
          <w:szCs w:val="32"/>
        </w:rPr>
        <w:t>生态文明</w:t>
      </w:r>
      <w:r>
        <w:rPr>
          <w:rFonts w:ascii="仿宋_GB2312" w:eastAsia="仿宋_GB2312" w:hAnsi="仿宋" w:hint="eastAsia"/>
          <w:spacing w:val="-20"/>
          <w:sz w:val="32"/>
          <w:szCs w:val="32"/>
        </w:rPr>
        <w:t>思想。</w:t>
      </w:r>
      <w:r>
        <w:rPr>
          <w:rFonts w:ascii="仿宋_GB2312" w:eastAsia="仿宋_GB2312" w:hAnsi="仿宋" w:hint="eastAsia"/>
          <w:spacing w:val="-20"/>
          <w:sz w:val="32"/>
          <w:szCs w:val="32"/>
        </w:rPr>
        <w:t>十九大以后，生态文明思想逐步从理论以及制度设计走入实践，</w:t>
      </w:r>
      <w:r>
        <w:rPr>
          <w:rFonts w:ascii="仿宋_GB2312" w:eastAsia="仿宋_GB2312" w:hAnsi="仿宋" w:hint="eastAsia"/>
          <w:spacing w:val="-20"/>
          <w:sz w:val="32"/>
          <w:szCs w:val="32"/>
        </w:rPr>
        <w:t>作为习近平新时代中国特色社会主义思想的重要组成部分，</w:t>
      </w:r>
      <w:r>
        <w:rPr>
          <w:rFonts w:ascii="仿宋_GB2312" w:eastAsia="仿宋_GB2312" w:hAnsi="仿宋" w:hint="eastAsia"/>
          <w:spacing w:val="-20"/>
          <w:sz w:val="32"/>
          <w:szCs w:val="32"/>
        </w:rPr>
        <w:t>习近平</w:t>
      </w:r>
      <w:r>
        <w:rPr>
          <w:rFonts w:ascii="仿宋_GB2312" w:eastAsia="仿宋_GB2312" w:hAnsi="仿宋" w:hint="eastAsia"/>
          <w:spacing w:val="-20"/>
          <w:sz w:val="32"/>
          <w:szCs w:val="32"/>
        </w:rPr>
        <w:t>生态文明思想</w:t>
      </w:r>
      <w:r>
        <w:rPr>
          <w:rFonts w:ascii="仿宋_GB2312" w:eastAsia="仿宋_GB2312" w:hAnsi="仿宋" w:hint="eastAsia"/>
          <w:spacing w:val="-20"/>
          <w:sz w:val="32"/>
          <w:szCs w:val="32"/>
        </w:rPr>
        <w:t>主旨鲜明、内涵丰富、逻辑严密、格局广阔、意蕴深邃，是推进“</w:t>
      </w:r>
      <w:r>
        <w:rPr>
          <w:rFonts w:ascii="仿宋_GB2312" w:eastAsia="仿宋_GB2312" w:hAnsi="仿宋" w:hint="eastAsia"/>
          <w:spacing w:val="-20"/>
          <w:sz w:val="32"/>
          <w:szCs w:val="32"/>
        </w:rPr>
        <w:t>美丽</w:t>
      </w:r>
      <w:r>
        <w:rPr>
          <w:rFonts w:ascii="仿宋_GB2312" w:eastAsia="仿宋_GB2312" w:hAnsi="仿宋" w:hint="eastAsia"/>
          <w:spacing w:val="-20"/>
          <w:sz w:val="32"/>
          <w:szCs w:val="32"/>
        </w:rPr>
        <w:t>中国特色</w:t>
      </w:r>
      <w:r>
        <w:rPr>
          <w:rFonts w:ascii="仿宋_GB2312" w:eastAsia="仿宋_GB2312" w:hAnsi="仿宋" w:hint="eastAsia"/>
          <w:spacing w:val="-20"/>
          <w:sz w:val="32"/>
          <w:szCs w:val="32"/>
        </w:rPr>
        <w:t>建设</w:t>
      </w:r>
      <w:r>
        <w:rPr>
          <w:rFonts w:ascii="仿宋_GB2312" w:eastAsia="仿宋_GB2312" w:hAnsi="仿宋" w:hint="eastAsia"/>
          <w:spacing w:val="-20"/>
          <w:sz w:val="32"/>
          <w:szCs w:val="32"/>
        </w:rPr>
        <w:t>”发展的根本指导，是新时代</w:t>
      </w:r>
      <w:r>
        <w:rPr>
          <w:rFonts w:ascii="仿宋_GB2312" w:eastAsia="仿宋_GB2312" w:hAnsi="仿宋" w:hint="eastAsia"/>
          <w:spacing w:val="-20"/>
          <w:sz w:val="32"/>
          <w:szCs w:val="32"/>
        </w:rPr>
        <w:t>生态文明</w:t>
      </w:r>
      <w:r>
        <w:rPr>
          <w:rFonts w:ascii="仿宋_GB2312" w:eastAsia="仿宋_GB2312" w:hAnsi="仿宋" w:hint="eastAsia"/>
          <w:spacing w:val="-20"/>
          <w:sz w:val="32"/>
          <w:szCs w:val="32"/>
        </w:rPr>
        <w:t>建设的根本指南。</w:t>
      </w:r>
    </w:p>
    <w:p w:rsidR="003D5A4A" w:rsidRDefault="00F77B00" w:rsidP="00C8102B">
      <w:pPr>
        <w:spacing w:line="300" w:lineRule="auto"/>
        <w:ind w:firstLineChars="200" w:firstLine="640"/>
        <w:rPr>
          <w:rFonts w:ascii="黑体" w:eastAsia="黑体" w:hAnsi="黑体"/>
          <w:sz w:val="32"/>
          <w:szCs w:val="32"/>
        </w:rPr>
      </w:pPr>
      <w:proofErr w:type="gramStart"/>
      <w:r>
        <w:rPr>
          <w:rFonts w:ascii="黑体" w:eastAsia="黑体" w:hAnsi="黑体" w:hint="eastAsia"/>
          <w:sz w:val="32"/>
          <w:szCs w:val="32"/>
        </w:rPr>
        <w:t>一</w:t>
      </w:r>
      <w:proofErr w:type="gramEnd"/>
      <w:r>
        <w:rPr>
          <w:rFonts w:ascii="黑体" w:eastAsia="黑体" w:hAnsi="黑体" w:hint="eastAsia"/>
          <w:sz w:val="32"/>
          <w:szCs w:val="32"/>
        </w:rPr>
        <w:t>习近平生态文明思想的时代背景</w:t>
      </w:r>
    </w:p>
    <w:p w:rsidR="003D5A4A" w:rsidRDefault="00F77B00" w:rsidP="00C8102B">
      <w:pPr>
        <w:spacing w:line="30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二、习近平生态文明思想的理论来源与实践</w:t>
      </w:r>
    </w:p>
    <w:p w:rsidR="003D5A4A" w:rsidRDefault="00F77B00" w:rsidP="00C8102B">
      <w:pPr>
        <w:spacing w:line="30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习近平生态文明思想博大精深，蕴藏着深厚的理论基础、文化底蕴和丰富的实践经验。习近平生态文明思想主要源自于三个方面的理论与实践</w:t>
      </w:r>
      <w:r>
        <w:rPr>
          <w:rFonts w:ascii="仿宋" w:eastAsia="仿宋" w:hAnsi="仿宋" w:cs="仿宋" w:hint="eastAsia"/>
          <w:color w:val="000000"/>
          <w:sz w:val="30"/>
          <w:szCs w:val="30"/>
        </w:rPr>
        <w:t>。</w:t>
      </w:r>
      <w:r>
        <w:rPr>
          <w:rFonts w:ascii="仿宋" w:eastAsia="仿宋" w:hAnsi="仿宋" w:cs="仿宋" w:hint="eastAsia"/>
          <w:color w:val="000000"/>
          <w:sz w:val="30"/>
          <w:szCs w:val="30"/>
        </w:rPr>
        <w:t>生态文明的逻辑起点是工业文明所带来的资源环境问题及其与经济、政治、文化、社会发展的关系问题。</w:t>
      </w:r>
    </w:p>
    <w:p w:rsidR="003D5A4A" w:rsidRDefault="00F77B00" w:rsidP="00C8102B">
      <w:pPr>
        <w:numPr>
          <w:ilvl w:val="0"/>
          <w:numId w:val="1"/>
        </w:numPr>
        <w:spacing w:line="300" w:lineRule="auto"/>
        <w:ind w:firstLineChars="200" w:firstLine="600"/>
        <w:rPr>
          <w:rStyle w:val="a6"/>
          <w:rFonts w:ascii="楷体" w:eastAsia="楷体" w:hAnsi="楷体" w:cs="楷体"/>
          <w:b w:val="0"/>
          <w:bCs/>
          <w:color w:val="000000"/>
          <w:sz w:val="30"/>
          <w:szCs w:val="30"/>
          <w:shd w:val="clear" w:color="auto" w:fill="FFFFFF"/>
        </w:rPr>
      </w:pPr>
      <w:r>
        <w:rPr>
          <w:rStyle w:val="a6"/>
          <w:rFonts w:ascii="楷体" w:eastAsia="楷体" w:hAnsi="楷体" w:cs="楷体" w:hint="eastAsia"/>
          <w:b w:val="0"/>
          <w:bCs/>
          <w:color w:val="000000"/>
          <w:sz w:val="30"/>
          <w:szCs w:val="30"/>
          <w:shd w:val="clear" w:color="auto" w:fill="FFFFFF"/>
        </w:rPr>
        <w:t>习近平生态文明思想的</w:t>
      </w:r>
      <w:r>
        <w:rPr>
          <w:rStyle w:val="a6"/>
          <w:rFonts w:ascii="楷体" w:eastAsia="楷体" w:hAnsi="楷体" w:cs="楷体" w:hint="eastAsia"/>
          <w:b w:val="0"/>
          <w:bCs/>
          <w:color w:val="000000"/>
          <w:sz w:val="30"/>
          <w:szCs w:val="30"/>
          <w:shd w:val="clear" w:color="auto" w:fill="FFFFFF"/>
        </w:rPr>
        <w:t>理论来源</w:t>
      </w:r>
    </w:p>
    <w:p w:rsidR="003D5A4A" w:rsidRDefault="00F77B00" w:rsidP="00C8102B">
      <w:pPr>
        <w:spacing w:line="300" w:lineRule="auto"/>
        <w:ind w:firstLineChars="200" w:firstLine="600"/>
        <w:rPr>
          <w:rStyle w:val="a6"/>
          <w:rFonts w:ascii="楷体" w:eastAsia="楷体" w:hAnsi="楷体" w:cs="楷体"/>
          <w:b w:val="0"/>
          <w:bCs/>
          <w:color w:val="000000"/>
          <w:sz w:val="30"/>
          <w:szCs w:val="30"/>
          <w:shd w:val="clear" w:color="auto" w:fill="FFFFFF"/>
        </w:rPr>
      </w:pPr>
      <w:r>
        <w:rPr>
          <w:rStyle w:val="a6"/>
          <w:rFonts w:ascii="楷体" w:eastAsia="楷体" w:hAnsi="楷体" w:cs="楷体" w:hint="eastAsia"/>
          <w:b w:val="0"/>
          <w:bCs/>
          <w:color w:val="000000"/>
          <w:sz w:val="30"/>
          <w:szCs w:val="30"/>
          <w:shd w:val="clear" w:color="auto" w:fill="FFFFFF"/>
        </w:rPr>
        <w:t>（</w:t>
      </w:r>
      <w:r>
        <w:rPr>
          <w:rStyle w:val="a6"/>
          <w:rFonts w:ascii="楷体" w:eastAsia="楷体" w:hAnsi="楷体" w:cs="楷体" w:hint="eastAsia"/>
          <w:b w:val="0"/>
          <w:bCs/>
          <w:color w:val="000000"/>
          <w:sz w:val="30"/>
          <w:szCs w:val="30"/>
          <w:shd w:val="clear" w:color="auto" w:fill="FFFFFF"/>
        </w:rPr>
        <w:t>二</w:t>
      </w:r>
      <w:r>
        <w:rPr>
          <w:rStyle w:val="a6"/>
          <w:rFonts w:ascii="楷体" w:eastAsia="楷体" w:hAnsi="楷体" w:cs="楷体" w:hint="eastAsia"/>
          <w:b w:val="0"/>
          <w:bCs/>
          <w:color w:val="000000"/>
          <w:sz w:val="30"/>
          <w:szCs w:val="30"/>
          <w:shd w:val="clear" w:color="auto" w:fill="FFFFFF"/>
        </w:rPr>
        <w:t>）习近平生态文明思想的实践探索</w:t>
      </w:r>
    </w:p>
    <w:p w:rsidR="003D5A4A" w:rsidRDefault="00F77B00" w:rsidP="00C8102B">
      <w:pPr>
        <w:spacing w:line="300" w:lineRule="auto"/>
        <w:ind w:firstLineChars="200" w:firstLine="600"/>
        <w:rPr>
          <w:rStyle w:val="a6"/>
          <w:rFonts w:ascii="楷体" w:eastAsia="楷体" w:hAnsi="楷体" w:cs="楷体"/>
          <w:b w:val="0"/>
          <w:bCs/>
          <w:color w:val="000000"/>
          <w:sz w:val="30"/>
          <w:szCs w:val="30"/>
          <w:shd w:val="clear" w:color="auto" w:fill="FFFFFF"/>
        </w:rPr>
      </w:pPr>
      <w:r>
        <w:rPr>
          <w:rStyle w:val="a6"/>
          <w:rFonts w:ascii="楷体" w:eastAsia="楷体" w:hAnsi="楷体" w:cs="楷体" w:hint="eastAsia"/>
          <w:b w:val="0"/>
          <w:bCs/>
          <w:color w:val="000000"/>
          <w:sz w:val="30"/>
          <w:szCs w:val="30"/>
          <w:shd w:val="clear" w:color="auto" w:fill="FFFFFF"/>
        </w:rPr>
        <w:t>（三）习近平文化生态文明思想的重要</w:t>
      </w:r>
      <w:r>
        <w:rPr>
          <w:rStyle w:val="a6"/>
          <w:rFonts w:ascii="楷体" w:eastAsia="楷体" w:hAnsi="楷体" w:cs="楷体" w:hint="eastAsia"/>
          <w:b w:val="0"/>
          <w:bCs/>
          <w:color w:val="000000"/>
          <w:sz w:val="30"/>
          <w:szCs w:val="30"/>
          <w:shd w:val="clear" w:color="auto" w:fill="FFFFFF"/>
        </w:rPr>
        <w:t>意义</w:t>
      </w:r>
    </w:p>
    <w:p w:rsidR="003D5A4A" w:rsidRDefault="00F77B00" w:rsidP="00C8102B">
      <w:pPr>
        <w:spacing w:line="300" w:lineRule="auto"/>
        <w:ind w:firstLineChars="300" w:firstLine="904"/>
        <w:rPr>
          <w:rFonts w:ascii="黑体" w:eastAsia="黑体" w:hAnsi="黑体" w:cs="黑体"/>
          <w:b/>
          <w:bCs/>
          <w:sz w:val="30"/>
          <w:szCs w:val="30"/>
        </w:rPr>
      </w:pPr>
      <w:r>
        <w:rPr>
          <w:rFonts w:ascii="黑体" w:eastAsia="黑体" w:hAnsi="黑体" w:cs="黑体" w:hint="eastAsia"/>
          <w:b/>
          <w:bCs/>
          <w:sz w:val="30"/>
          <w:szCs w:val="30"/>
        </w:rPr>
        <w:t>三、习近平生态文明思想的重要内容</w:t>
      </w:r>
    </w:p>
    <w:p w:rsidR="003D5A4A" w:rsidRDefault="00F77B00" w:rsidP="00C8102B">
      <w:pPr>
        <w:pStyle w:val="a5"/>
        <w:widowControl/>
        <w:shd w:val="clear" w:color="auto" w:fill="FFFFFF"/>
        <w:spacing w:before="180" w:beforeAutospacing="0" w:after="180" w:afterAutospacing="0" w:line="300" w:lineRule="auto"/>
        <w:rPr>
          <w:rFonts w:ascii="仿宋_GB2312" w:eastAsia="仿宋_GB2312" w:hAnsi="仿宋"/>
          <w:spacing w:val="-20"/>
          <w:kern w:val="2"/>
          <w:sz w:val="32"/>
          <w:szCs w:val="32"/>
        </w:rPr>
      </w:pPr>
      <w:r>
        <w:rPr>
          <w:rFonts w:ascii="仿宋" w:eastAsia="仿宋" w:hAnsi="仿宋" w:cs="仿宋" w:hint="eastAsia"/>
          <w:sz w:val="32"/>
          <w:szCs w:val="32"/>
        </w:rPr>
        <w:t xml:space="preserve">    </w:t>
      </w:r>
      <w:r>
        <w:rPr>
          <w:rFonts w:ascii="仿宋_GB2312" w:eastAsia="仿宋_GB2312" w:hAnsi="仿宋" w:hint="eastAsia"/>
          <w:spacing w:val="-20"/>
          <w:kern w:val="2"/>
          <w:sz w:val="32"/>
          <w:szCs w:val="32"/>
        </w:rPr>
        <w:t>习近平生态文明思想提出了一套相对完善的生态文明思想体系，形成了绿色发展的四大核心理念，成为新时代马克思主义中国化的思想武器。</w:t>
      </w:r>
    </w:p>
    <w:p w:rsidR="003D5A4A" w:rsidRDefault="00F77B00" w:rsidP="00C8102B">
      <w:pPr>
        <w:pStyle w:val="a5"/>
        <w:widowControl/>
        <w:shd w:val="clear" w:color="auto" w:fill="FFFFFF"/>
        <w:spacing w:before="180" w:beforeAutospacing="0" w:after="180" w:afterAutospacing="0" w:line="300" w:lineRule="auto"/>
        <w:rPr>
          <w:rFonts w:ascii="仿宋_GB2312" w:eastAsia="仿宋_GB2312" w:hAnsi="仿宋"/>
          <w:spacing w:val="-20"/>
          <w:kern w:val="2"/>
          <w:sz w:val="32"/>
          <w:szCs w:val="32"/>
        </w:rPr>
      </w:pPr>
      <w:r>
        <w:rPr>
          <w:rFonts w:ascii="仿宋_GB2312" w:eastAsia="仿宋_GB2312" w:hAnsi="仿宋" w:hint="eastAsia"/>
          <w:spacing w:val="-20"/>
          <w:kern w:val="2"/>
          <w:sz w:val="32"/>
          <w:szCs w:val="32"/>
        </w:rPr>
        <w:lastRenderedPageBreak/>
        <w:t>全面准确地理解和认识习近平生态文明思想有助于从整体上把握习近平新时代中国特色社会主义思想，更好地贯彻党的十九大精神，推进绿色发展，实现中国的绿色崛起。</w:t>
      </w:r>
    </w:p>
    <w:p w:rsidR="003D5A4A" w:rsidRDefault="00F77B00" w:rsidP="00C8102B">
      <w:pPr>
        <w:numPr>
          <w:ilvl w:val="0"/>
          <w:numId w:val="2"/>
        </w:numPr>
        <w:spacing w:line="300" w:lineRule="auto"/>
        <w:ind w:firstLineChars="200" w:firstLine="600"/>
        <w:rPr>
          <w:rStyle w:val="a6"/>
          <w:rFonts w:ascii="楷体" w:eastAsia="楷体" w:hAnsi="楷体" w:cs="楷体"/>
          <w:b w:val="0"/>
          <w:bCs/>
          <w:color w:val="000000"/>
          <w:sz w:val="30"/>
          <w:szCs w:val="30"/>
          <w:shd w:val="clear" w:color="auto" w:fill="FFFFFF"/>
        </w:rPr>
      </w:pPr>
      <w:r>
        <w:rPr>
          <w:rStyle w:val="a6"/>
          <w:rFonts w:ascii="楷体" w:eastAsia="楷体" w:hAnsi="楷体" w:cs="楷体" w:hint="eastAsia"/>
          <w:b w:val="0"/>
          <w:bCs/>
          <w:color w:val="000000"/>
          <w:sz w:val="30"/>
          <w:szCs w:val="30"/>
          <w:shd w:val="clear" w:color="auto" w:fill="FFFFFF"/>
        </w:rPr>
        <w:t>主要内容</w:t>
      </w:r>
    </w:p>
    <w:p w:rsidR="003D5A4A" w:rsidRDefault="00F77B00" w:rsidP="00C8102B">
      <w:pPr>
        <w:numPr>
          <w:ilvl w:val="0"/>
          <w:numId w:val="2"/>
        </w:numPr>
        <w:spacing w:line="300" w:lineRule="auto"/>
        <w:ind w:firstLineChars="200" w:firstLine="600"/>
        <w:rPr>
          <w:rFonts w:ascii="楷体" w:eastAsia="楷体" w:hAnsi="楷体" w:cs="楷体"/>
          <w:bCs/>
          <w:spacing w:val="-20"/>
          <w:sz w:val="30"/>
          <w:szCs w:val="30"/>
        </w:rPr>
      </w:pPr>
      <w:r>
        <w:rPr>
          <w:rStyle w:val="a6"/>
          <w:rFonts w:ascii="楷体" w:eastAsia="楷体" w:hAnsi="楷体" w:cs="楷体" w:hint="eastAsia"/>
          <w:b w:val="0"/>
          <w:bCs/>
          <w:color w:val="000000"/>
          <w:sz w:val="30"/>
          <w:szCs w:val="30"/>
          <w:shd w:val="clear" w:color="auto" w:fill="FFFFFF"/>
        </w:rPr>
        <w:t>实践规划</w:t>
      </w:r>
    </w:p>
    <w:p w:rsidR="003D5A4A" w:rsidRDefault="00F77B00" w:rsidP="00C8102B">
      <w:pPr>
        <w:pStyle w:val="a5"/>
        <w:widowControl/>
        <w:spacing w:beforeAutospacing="0" w:afterAutospacing="0" w:line="300" w:lineRule="auto"/>
        <w:ind w:firstLineChars="200" w:firstLine="600"/>
        <w:rPr>
          <w:rStyle w:val="a6"/>
          <w:rFonts w:ascii="楷体" w:eastAsia="楷体" w:hAnsi="楷体" w:cs="楷体"/>
          <w:b w:val="0"/>
          <w:bCs/>
          <w:color w:val="000000"/>
          <w:sz w:val="30"/>
          <w:szCs w:val="30"/>
          <w:shd w:val="clear" w:color="auto" w:fill="FFFFFF"/>
        </w:rPr>
      </w:pPr>
      <w:r>
        <w:rPr>
          <w:rStyle w:val="a6"/>
          <w:rFonts w:ascii="楷体" w:eastAsia="楷体" w:hAnsi="楷体" w:cs="楷体" w:hint="eastAsia"/>
          <w:b w:val="0"/>
          <w:bCs/>
          <w:color w:val="000000"/>
          <w:sz w:val="30"/>
          <w:szCs w:val="30"/>
          <w:shd w:val="clear" w:color="auto" w:fill="FFFFFF"/>
        </w:rPr>
        <w:t>（三）战略体系</w:t>
      </w:r>
    </w:p>
    <w:p w:rsidR="003D5A4A" w:rsidRDefault="00F77B00" w:rsidP="00C8102B">
      <w:pPr>
        <w:pStyle w:val="11"/>
        <w:spacing w:before="209" w:after="209" w:line="300" w:lineRule="auto"/>
        <w:ind w:leftChars="200" w:left="420" w:firstLineChars="200" w:firstLine="602"/>
        <w:jc w:val="left"/>
        <w:rPr>
          <w:rFonts w:ascii="黑体" w:eastAsia="黑体" w:hAnsi="黑体" w:cs="黑体"/>
        </w:rPr>
      </w:pPr>
      <w:r>
        <w:rPr>
          <w:rFonts w:ascii="黑体" w:eastAsia="黑体" w:hAnsi="黑体" w:cs="黑体" w:hint="eastAsia"/>
        </w:rPr>
        <w:t>四、贯彻学</w:t>
      </w:r>
      <w:proofErr w:type="gramStart"/>
      <w:r>
        <w:rPr>
          <w:rFonts w:ascii="黑体" w:eastAsia="黑体" w:hAnsi="黑体" w:cs="黑体" w:hint="eastAsia"/>
        </w:rPr>
        <w:t>习习近</w:t>
      </w:r>
      <w:proofErr w:type="gramEnd"/>
      <w:r>
        <w:rPr>
          <w:rFonts w:ascii="黑体" w:eastAsia="黑体" w:hAnsi="黑体" w:cs="黑体" w:hint="eastAsia"/>
        </w:rPr>
        <w:t>平生态文明思想</w:t>
      </w:r>
      <w:r>
        <w:rPr>
          <w:rFonts w:ascii="黑体" w:eastAsia="黑体" w:hAnsi="黑体" w:cs="黑体" w:hint="eastAsia"/>
        </w:rPr>
        <w:t xml:space="preserve">   </w:t>
      </w:r>
      <w:r>
        <w:rPr>
          <w:rFonts w:ascii="黑体" w:eastAsia="黑体" w:hAnsi="黑体" w:cs="黑体" w:hint="eastAsia"/>
        </w:rPr>
        <w:t>推进美丽中国建设</w:t>
      </w:r>
    </w:p>
    <w:p w:rsidR="003D5A4A" w:rsidRDefault="00F77B00" w:rsidP="00C8102B">
      <w:pPr>
        <w:pStyle w:val="11"/>
        <w:spacing w:before="209" w:after="209" w:line="300" w:lineRule="auto"/>
        <w:ind w:leftChars="200" w:left="420" w:firstLineChars="200" w:firstLine="560"/>
        <w:jc w:val="left"/>
        <w:rPr>
          <w:rFonts w:ascii="仿宋_GB2312" w:eastAsia="仿宋_GB2312" w:hAnsi="仿宋"/>
          <w:b w:val="0"/>
          <w:bCs w:val="0"/>
          <w:spacing w:val="-20"/>
          <w:sz w:val="32"/>
          <w:szCs w:val="32"/>
        </w:rPr>
      </w:pPr>
      <w:r>
        <w:rPr>
          <w:rFonts w:ascii="仿宋_GB2312" w:eastAsia="仿宋_GB2312" w:hAnsi="仿宋" w:hint="eastAsia"/>
          <w:b w:val="0"/>
          <w:bCs w:val="0"/>
          <w:spacing w:val="-20"/>
          <w:sz w:val="32"/>
          <w:szCs w:val="32"/>
        </w:rPr>
        <w:t>建设美丽中国是习近平生态文明思想发展目标。在党的十九大报告中，将“美丽”纳入到了建设社会主义现代化强国的奋斗目标之中，多次提出要建立“美丽中国”。还自然于宁静、和谐、美丽，这句富有诗意的表述，反映了党的执政理念，体现了党的责任担当和历史使命。</w:t>
      </w:r>
    </w:p>
    <w:p w:rsidR="003D5A4A" w:rsidRDefault="00F77B00" w:rsidP="00C8102B">
      <w:pPr>
        <w:spacing w:line="300" w:lineRule="auto"/>
        <w:ind w:firstLineChars="200" w:firstLine="600"/>
        <w:rPr>
          <w:rFonts w:ascii="楷体" w:eastAsia="楷体" w:hAnsi="楷体" w:cs="楷体"/>
          <w:bCs/>
          <w:sz w:val="30"/>
          <w:szCs w:val="30"/>
        </w:rPr>
      </w:pPr>
      <w:r>
        <w:rPr>
          <w:rFonts w:ascii="楷体" w:eastAsia="楷体" w:hAnsi="楷体" w:cs="楷体" w:hint="eastAsia"/>
          <w:bCs/>
          <w:sz w:val="30"/>
          <w:szCs w:val="30"/>
        </w:rPr>
        <w:t>（一）培育绿色发展理念</w:t>
      </w:r>
      <w:r>
        <w:rPr>
          <w:rFonts w:ascii="楷体" w:eastAsia="楷体" w:hAnsi="楷体" w:cs="楷体" w:hint="eastAsia"/>
          <w:bCs/>
          <w:sz w:val="30"/>
          <w:szCs w:val="30"/>
        </w:rPr>
        <w:t xml:space="preserve">  </w:t>
      </w:r>
      <w:r>
        <w:rPr>
          <w:rFonts w:ascii="楷体" w:eastAsia="楷体" w:hAnsi="楷体" w:cs="楷体" w:hint="eastAsia"/>
          <w:bCs/>
          <w:sz w:val="30"/>
          <w:szCs w:val="30"/>
        </w:rPr>
        <w:t>推动公众参与</w:t>
      </w:r>
    </w:p>
    <w:p w:rsidR="003D5A4A" w:rsidRDefault="00F77B00" w:rsidP="00C8102B">
      <w:pPr>
        <w:spacing w:line="300" w:lineRule="auto"/>
        <w:ind w:firstLineChars="200" w:firstLine="600"/>
        <w:rPr>
          <w:rFonts w:ascii="楷体" w:eastAsia="楷体" w:hAnsi="楷体" w:cs="楷体"/>
          <w:bCs/>
          <w:sz w:val="30"/>
          <w:szCs w:val="30"/>
        </w:rPr>
      </w:pPr>
      <w:r>
        <w:rPr>
          <w:rFonts w:ascii="楷体" w:eastAsia="楷体" w:hAnsi="楷体" w:cs="楷体" w:hint="eastAsia"/>
          <w:bCs/>
          <w:sz w:val="30"/>
          <w:szCs w:val="30"/>
        </w:rPr>
        <w:t>（二）提升科技创新能力</w:t>
      </w:r>
      <w:r>
        <w:rPr>
          <w:rFonts w:ascii="楷体" w:eastAsia="楷体" w:hAnsi="楷体" w:cs="楷体" w:hint="eastAsia"/>
          <w:bCs/>
          <w:sz w:val="30"/>
          <w:szCs w:val="30"/>
        </w:rPr>
        <w:t xml:space="preserve">  </w:t>
      </w:r>
      <w:r>
        <w:rPr>
          <w:rFonts w:ascii="楷体" w:eastAsia="楷体" w:hAnsi="楷体" w:cs="楷体" w:hint="eastAsia"/>
          <w:bCs/>
          <w:sz w:val="30"/>
          <w:szCs w:val="30"/>
        </w:rPr>
        <w:t>促进循环发展</w:t>
      </w:r>
    </w:p>
    <w:p w:rsidR="003D5A4A" w:rsidRDefault="00F77B00" w:rsidP="00C8102B">
      <w:pPr>
        <w:spacing w:line="300" w:lineRule="auto"/>
        <w:ind w:firstLineChars="200" w:firstLine="600"/>
        <w:rPr>
          <w:rFonts w:ascii="楷体" w:eastAsia="楷体" w:hAnsi="楷体" w:cs="楷体"/>
          <w:bCs/>
          <w:sz w:val="30"/>
          <w:szCs w:val="30"/>
        </w:rPr>
      </w:pPr>
      <w:r>
        <w:rPr>
          <w:rFonts w:ascii="楷体" w:eastAsia="楷体" w:hAnsi="楷体" w:cs="楷体" w:hint="eastAsia"/>
          <w:bCs/>
          <w:sz w:val="30"/>
          <w:szCs w:val="30"/>
        </w:rPr>
        <w:t>（三）完善生态文明制度</w:t>
      </w:r>
      <w:r>
        <w:rPr>
          <w:rFonts w:ascii="楷体" w:eastAsia="楷体" w:hAnsi="楷体" w:cs="楷体" w:hint="eastAsia"/>
          <w:bCs/>
          <w:sz w:val="30"/>
          <w:szCs w:val="30"/>
        </w:rPr>
        <w:t xml:space="preserve">  </w:t>
      </w:r>
      <w:proofErr w:type="gramStart"/>
      <w:r>
        <w:rPr>
          <w:rFonts w:ascii="楷体" w:eastAsia="楷体" w:hAnsi="楷体" w:cs="楷体" w:hint="eastAsia"/>
          <w:bCs/>
          <w:sz w:val="30"/>
          <w:szCs w:val="30"/>
        </w:rPr>
        <w:t>建构保障</w:t>
      </w:r>
      <w:proofErr w:type="gramEnd"/>
      <w:r>
        <w:rPr>
          <w:rFonts w:ascii="楷体" w:eastAsia="楷体" w:hAnsi="楷体" w:cs="楷体" w:hint="eastAsia"/>
          <w:bCs/>
          <w:sz w:val="30"/>
          <w:szCs w:val="30"/>
        </w:rPr>
        <w:t>机制</w:t>
      </w:r>
    </w:p>
    <w:p w:rsidR="003D5A4A" w:rsidRDefault="00F77B00" w:rsidP="00C8102B">
      <w:pPr>
        <w:spacing w:line="300" w:lineRule="auto"/>
        <w:ind w:firstLineChars="200" w:firstLine="600"/>
        <w:rPr>
          <w:rFonts w:ascii="楷体" w:eastAsia="楷体" w:hAnsi="楷体" w:cs="楷体"/>
          <w:bCs/>
          <w:sz w:val="30"/>
          <w:szCs w:val="30"/>
        </w:rPr>
      </w:pPr>
      <w:r>
        <w:rPr>
          <w:rFonts w:ascii="楷体" w:eastAsia="楷体" w:hAnsi="楷体" w:cs="楷体" w:hint="eastAsia"/>
          <w:bCs/>
          <w:sz w:val="30"/>
          <w:szCs w:val="30"/>
        </w:rPr>
        <w:t>（四）思考：如何把云南建成中国最美丽省份？</w:t>
      </w:r>
    </w:p>
    <w:p w:rsidR="003D5A4A" w:rsidRDefault="00F77B00" w:rsidP="00C8102B">
      <w:pPr>
        <w:pStyle w:val="11"/>
        <w:spacing w:before="209" w:after="209" w:line="300" w:lineRule="auto"/>
        <w:ind w:leftChars="200" w:left="420" w:firstLineChars="200" w:firstLine="563"/>
        <w:jc w:val="left"/>
        <w:rPr>
          <w:rFonts w:ascii="仿宋_GB2312" w:eastAsia="仿宋_GB2312" w:hAnsi="仿宋"/>
          <w:b w:val="0"/>
          <w:bCs w:val="0"/>
          <w:spacing w:val="-20"/>
          <w:sz w:val="32"/>
          <w:szCs w:val="32"/>
        </w:rPr>
      </w:pPr>
      <w:r>
        <w:rPr>
          <w:rFonts w:ascii="仿宋_GB2312" w:eastAsia="仿宋_GB2312" w:hAnsi="仿宋" w:hint="eastAsia"/>
          <w:spacing w:val="-20"/>
          <w:sz w:val="32"/>
          <w:szCs w:val="32"/>
        </w:rPr>
        <w:t>小</w:t>
      </w:r>
      <w:r>
        <w:rPr>
          <w:rFonts w:ascii="仿宋_GB2312" w:eastAsia="仿宋_GB2312" w:hAnsi="仿宋" w:hint="eastAsia"/>
          <w:spacing w:val="-20"/>
          <w:sz w:val="32"/>
          <w:szCs w:val="32"/>
        </w:rPr>
        <w:t xml:space="preserve">  </w:t>
      </w:r>
      <w:r>
        <w:rPr>
          <w:rFonts w:ascii="仿宋_GB2312" w:eastAsia="仿宋_GB2312" w:hAnsi="仿宋" w:hint="eastAsia"/>
          <w:spacing w:val="-20"/>
          <w:sz w:val="32"/>
          <w:szCs w:val="32"/>
        </w:rPr>
        <w:t xml:space="preserve">结：　</w:t>
      </w:r>
      <w:r>
        <w:rPr>
          <w:rFonts w:ascii="仿宋_GB2312" w:eastAsia="仿宋_GB2312" w:hAnsi="仿宋" w:hint="eastAsia"/>
          <w:b w:val="0"/>
          <w:bCs w:val="0"/>
          <w:spacing w:val="-20"/>
          <w:sz w:val="32"/>
          <w:szCs w:val="32"/>
        </w:rPr>
        <w:t>习近平生态文明思想不但是建设美丽中国的行动指南，也为构建人类命运共</w:t>
      </w:r>
      <w:r>
        <w:rPr>
          <w:rFonts w:ascii="仿宋_GB2312" w:eastAsia="仿宋_GB2312" w:hAnsi="仿宋" w:hint="eastAsia"/>
          <w:b w:val="0"/>
          <w:bCs w:val="0"/>
          <w:spacing w:val="-20"/>
          <w:sz w:val="32"/>
          <w:szCs w:val="32"/>
        </w:rPr>
        <w:t xml:space="preserve"> </w:t>
      </w:r>
      <w:r>
        <w:rPr>
          <w:rFonts w:ascii="仿宋_GB2312" w:eastAsia="仿宋_GB2312" w:hAnsi="仿宋" w:hint="eastAsia"/>
          <w:b w:val="0"/>
          <w:bCs w:val="0"/>
          <w:spacing w:val="-20"/>
          <w:sz w:val="32"/>
          <w:szCs w:val="32"/>
        </w:rPr>
        <w:t>同</w:t>
      </w:r>
      <w:proofErr w:type="gramStart"/>
      <w:r>
        <w:rPr>
          <w:rFonts w:ascii="仿宋_GB2312" w:eastAsia="仿宋_GB2312" w:hAnsi="仿宋" w:hint="eastAsia"/>
          <w:b w:val="0"/>
          <w:bCs w:val="0"/>
          <w:spacing w:val="-20"/>
          <w:sz w:val="32"/>
          <w:szCs w:val="32"/>
        </w:rPr>
        <w:t>体贡献</w:t>
      </w:r>
      <w:proofErr w:type="gramEnd"/>
      <w:r>
        <w:rPr>
          <w:rFonts w:ascii="仿宋_GB2312" w:eastAsia="仿宋_GB2312" w:hAnsi="仿宋" w:hint="eastAsia"/>
          <w:b w:val="0"/>
          <w:bCs w:val="0"/>
          <w:spacing w:val="-20"/>
          <w:sz w:val="32"/>
          <w:szCs w:val="32"/>
        </w:rPr>
        <w:t>了思想和实践的“中国方案”，更为我省建设最美丽省份指明了方向</w:t>
      </w:r>
      <w:r>
        <w:rPr>
          <w:rFonts w:ascii="仿宋_GB2312" w:eastAsia="仿宋_GB2312" w:hAnsi="仿宋" w:hint="eastAsia"/>
          <w:b w:val="0"/>
          <w:bCs w:val="0"/>
          <w:spacing w:val="-20"/>
          <w:sz w:val="32"/>
          <w:szCs w:val="32"/>
        </w:rPr>
        <w:t xml:space="preserve">, </w:t>
      </w:r>
      <w:r>
        <w:rPr>
          <w:rFonts w:ascii="仿宋_GB2312" w:eastAsia="仿宋_GB2312" w:hAnsi="仿宋" w:hint="eastAsia"/>
          <w:b w:val="0"/>
          <w:bCs w:val="0"/>
          <w:spacing w:val="-20"/>
          <w:sz w:val="32"/>
          <w:szCs w:val="32"/>
        </w:rPr>
        <w:t>我们要不忘初心、牢记使命，全面加强生态环境保护，坚决打好污染防治</w:t>
      </w:r>
      <w:r>
        <w:rPr>
          <w:rFonts w:ascii="仿宋_GB2312" w:eastAsia="仿宋_GB2312" w:hAnsi="仿宋" w:hint="eastAsia"/>
          <w:b w:val="0"/>
          <w:bCs w:val="0"/>
          <w:spacing w:val="-20"/>
          <w:sz w:val="32"/>
          <w:szCs w:val="32"/>
        </w:rPr>
        <w:t xml:space="preserve"> </w:t>
      </w:r>
      <w:r>
        <w:rPr>
          <w:rFonts w:ascii="仿宋_GB2312" w:eastAsia="仿宋_GB2312" w:hAnsi="仿宋" w:hint="eastAsia"/>
          <w:b w:val="0"/>
          <w:bCs w:val="0"/>
          <w:spacing w:val="-20"/>
          <w:sz w:val="32"/>
          <w:szCs w:val="32"/>
        </w:rPr>
        <w:t>攻坚战，把云南建设成为中国最美丽省份，把西双版纳建成云南最美边境城市，为建设美丽中国</w:t>
      </w:r>
      <w:proofErr w:type="gramStart"/>
      <w:r>
        <w:rPr>
          <w:rFonts w:ascii="仿宋_GB2312" w:eastAsia="仿宋_GB2312" w:hAnsi="仿宋" w:hint="eastAsia"/>
          <w:b w:val="0"/>
          <w:bCs w:val="0"/>
          <w:spacing w:val="-20"/>
          <w:sz w:val="32"/>
          <w:szCs w:val="32"/>
        </w:rPr>
        <w:t>作出</w:t>
      </w:r>
      <w:proofErr w:type="gramEnd"/>
      <w:r>
        <w:rPr>
          <w:rFonts w:ascii="仿宋_GB2312" w:eastAsia="仿宋_GB2312" w:hAnsi="仿宋" w:hint="eastAsia"/>
          <w:b w:val="0"/>
          <w:bCs w:val="0"/>
          <w:spacing w:val="-20"/>
          <w:sz w:val="32"/>
          <w:szCs w:val="32"/>
        </w:rPr>
        <w:t>新的更大贡献。</w:t>
      </w:r>
      <w:bookmarkStart w:id="0" w:name="_GoBack"/>
      <w:bookmarkEnd w:id="0"/>
    </w:p>
    <w:sectPr w:rsidR="003D5A4A" w:rsidSect="003D5A4A">
      <w:headerReference w:type="default" r:id="rId8"/>
      <w:footerReference w:type="even" r:id="rId9"/>
      <w:footerReference w:type="default" r:id="rId10"/>
      <w:pgSz w:w="11906" w:h="16838"/>
      <w:pgMar w:top="1588" w:right="1304" w:bottom="1304" w:left="13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B00" w:rsidRDefault="00F77B00" w:rsidP="003D5A4A">
      <w:r>
        <w:separator/>
      </w:r>
    </w:p>
  </w:endnote>
  <w:endnote w:type="continuationSeparator" w:id="0">
    <w:p w:rsidR="00F77B00" w:rsidRDefault="00F77B00" w:rsidP="003D5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song">
    <w:altName w:val="Times New Roman"/>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A4A" w:rsidRDefault="003D5A4A">
    <w:pPr>
      <w:pStyle w:val="a3"/>
      <w:framePr w:wrap="around" w:vAnchor="text" w:hAnchor="margin" w:xAlign="right" w:y="1"/>
      <w:rPr>
        <w:rStyle w:val="a7"/>
      </w:rPr>
    </w:pPr>
    <w:r>
      <w:fldChar w:fldCharType="begin"/>
    </w:r>
    <w:r w:rsidR="00F77B00">
      <w:rPr>
        <w:rStyle w:val="a7"/>
      </w:rPr>
      <w:instrText xml:space="preserve">PAGE  </w:instrText>
    </w:r>
    <w:r>
      <w:fldChar w:fldCharType="end"/>
    </w:r>
  </w:p>
  <w:p w:rsidR="003D5A4A" w:rsidRDefault="003D5A4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A4A" w:rsidRDefault="003D5A4A">
    <w:pPr>
      <w:pStyle w:val="a3"/>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3D5A4A" w:rsidRDefault="003D5A4A">
                <w:pPr>
                  <w:pStyle w:val="a3"/>
                  <w:rPr>
                    <w:rStyle w:val="a7"/>
                  </w:rPr>
                </w:pPr>
                <w:r>
                  <w:fldChar w:fldCharType="begin"/>
                </w:r>
                <w:r w:rsidR="00F77B00">
                  <w:rPr>
                    <w:rStyle w:val="a7"/>
                  </w:rPr>
                  <w:instrText xml:space="preserve">PAGE  </w:instrText>
                </w:r>
                <w:r>
                  <w:fldChar w:fldCharType="separate"/>
                </w:r>
                <w:r w:rsidR="00C8102B">
                  <w:rPr>
                    <w:rStyle w:val="a7"/>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B00" w:rsidRDefault="00F77B00" w:rsidP="003D5A4A">
      <w:r>
        <w:separator/>
      </w:r>
    </w:p>
  </w:footnote>
  <w:footnote w:type="continuationSeparator" w:id="0">
    <w:p w:rsidR="00F77B00" w:rsidRDefault="00F77B00" w:rsidP="003D5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A4A" w:rsidRDefault="003D5A4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9461A3"/>
    <w:multiLevelType w:val="singleLevel"/>
    <w:tmpl w:val="979461A3"/>
    <w:lvl w:ilvl="0">
      <w:start w:val="1"/>
      <w:numFmt w:val="chineseCounting"/>
      <w:suff w:val="nothing"/>
      <w:lvlText w:val="（%1）"/>
      <w:lvlJc w:val="left"/>
      <w:rPr>
        <w:rFonts w:hint="eastAsia"/>
      </w:rPr>
    </w:lvl>
  </w:abstractNum>
  <w:abstractNum w:abstractNumId="1">
    <w:nsid w:val="A3C6D49E"/>
    <w:multiLevelType w:val="singleLevel"/>
    <w:tmpl w:val="A3C6D49E"/>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26575"/>
    <w:rsid w:val="0001401C"/>
    <w:rsid w:val="00017B13"/>
    <w:rsid w:val="0005533A"/>
    <w:rsid w:val="000A4072"/>
    <w:rsid w:val="00114E1C"/>
    <w:rsid w:val="00151905"/>
    <w:rsid w:val="00215022"/>
    <w:rsid w:val="002375E8"/>
    <w:rsid w:val="003031F3"/>
    <w:rsid w:val="003524DB"/>
    <w:rsid w:val="003D5A4A"/>
    <w:rsid w:val="00472EFB"/>
    <w:rsid w:val="004C0459"/>
    <w:rsid w:val="00577586"/>
    <w:rsid w:val="006E3323"/>
    <w:rsid w:val="00762672"/>
    <w:rsid w:val="0077171D"/>
    <w:rsid w:val="0078517E"/>
    <w:rsid w:val="0082730F"/>
    <w:rsid w:val="00834788"/>
    <w:rsid w:val="00850005"/>
    <w:rsid w:val="00A26575"/>
    <w:rsid w:val="00A37FAD"/>
    <w:rsid w:val="00B3777F"/>
    <w:rsid w:val="00B445DA"/>
    <w:rsid w:val="00C8102B"/>
    <w:rsid w:val="00CE7B35"/>
    <w:rsid w:val="00D97CF1"/>
    <w:rsid w:val="00E55DD7"/>
    <w:rsid w:val="00E96BCD"/>
    <w:rsid w:val="00F567D2"/>
    <w:rsid w:val="00F77B00"/>
    <w:rsid w:val="00FE4C29"/>
    <w:rsid w:val="00FF4541"/>
    <w:rsid w:val="01CC1251"/>
    <w:rsid w:val="021D505A"/>
    <w:rsid w:val="03DE73D2"/>
    <w:rsid w:val="080B42C4"/>
    <w:rsid w:val="09E25B48"/>
    <w:rsid w:val="0BDF2DF3"/>
    <w:rsid w:val="0BFE2AEC"/>
    <w:rsid w:val="0C8E44F8"/>
    <w:rsid w:val="0DDD2FDF"/>
    <w:rsid w:val="0F22207D"/>
    <w:rsid w:val="10EC3274"/>
    <w:rsid w:val="10FB6ACD"/>
    <w:rsid w:val="11F57BA1"/>
    <w:rsid w:val="137C56BC"/>
    <w:rsid w:val="13B60D00"/>
    <w:rsid w:val="14E31115"/>
    <w:rsid w:val="18682A4F"/>
    <w:rsid w:val="18FC3289"/>
    <w:rsid w:val="19627E13"/>
    <w:rsid w:val="1B881CEC"/>
    <w:rsid w:val="1DB41314"/>
    <w:rsid w:val="220E1F00"/>
    <w:rsid w:val="23E6466D"/>
    <w:rsid w:val="23F54640"/>
    <w:rsid w:val="243C337C"/>
    <w:rsid w:val="25697E87"/>
    <w:rsid w:val="26CE22EE"/>
    <w:rsid w:val="26D943E5"/>
    <w:rsid w:val="2CB41DFF"/>
    <w:rsid w:val="2D0D42ED"/>
    <w:rsid w:val="2D3E33D6"/>
    <w:rsid w:val="2EA9505B"/>
    <w:rsid w:val="2EB549B1"/>
    <w:rsid w:val="2EF65059"/>
    <w:rsid w:val="31053C1B"/>
    <w:rsid w:val="314926A6"/>
    <w:rsid w:val="31A203E1"/>
    <w:rsid w:val="32647A5C"/>
    <w:rsid w:val="385223CA"/>
    <w:rsid w:val="3A516750"/>
    <w:rsid w:val="3BA142E0"/>
    <w:rsid w:val="3C2C5882"/>
    <w:rsid w:val="3CE136D7"/>
    <w:rsid w:val="3FBC336C"/>
    <w:rsid w:val="3FE157CE"/>
    <w:rsid w:val="40764B37"/>
    <w:rsid w:val="4590451A"/>
    <w:rsid w:val="470F6E9F"/>
    <w:rsid w:val="47600FCA"/>
    <w:rsid w:val="48BA7C47"/>
    <w:rsid w:val="4B242C72"/>
    <w:rsid w:val="4B411FC9"/>
    <w:rsid w:val="4B8F66A5"/>
    <w:rsid w:val="511745F1"/>
    <w:rsid w:val="53E47779"/>
    <w:rsid w:val="54D824C5"/>
    <w:rsid w:val="54E060F1"/>
    <w:rsid w:val="554E2D4B"/>
    <w:rsid w:val="56CB64E2"/>
    <w:rsid w:val="5908324E"/>
    <w:rsid w:val="5AC14E33"/>
    <w:rsid w:val="5C7936DA"/>
    <w:rsid w:val="5D7029C2"/>
    <w:rsid w:val="5DFF7C1F"/>
    <w:rsid w:val="5F1054F7"/>
    <w:rsid w:val="5F385708"/>
    <w:rsid w:val="63755C94"/>
    <w:rsid w:val="663D31C6"/>
    <w:rsid w:val="6673313C"/>
    <w:rsid w:val="66A12002"/>
    <w:rsid w:val="686336B3"/>
    <w:rsid w:val="68865873"/>
    <w:rsid w:val="69C453BE"/>
    <w:rsid w:val="69E01C55"/>
    <w:rsid w:val="6A0F6FBE"/>
    <w:rsid w:val="6B22720D"/>
    <w:rsid w:val="6D2866E1"/>
    <w:rsid w:val="6D7E5F4F"/>
    <w:rsid w:val="6E531761"/>
    <w:rsid w:val="6ED817E2"/>
    <w:rsid w:val="702E3457"/>
    <w:rsid w:val="729A3E14"/>
    <w:rsid w:val="72A26EB6"/>
    <w:rsid w:val="737E5991"/>
    <w:rsid w:val="73EE515B"/>
    <w:rsid w:val="74F82374"/>
    <w:rsid w:val="75B3193F"/>
    <w:rsid w:val="75DA3A95"/>
    <w:rsid w:val="76F922B9"/>
    <w:rsid w:val="7837161E"/>
    <w:rsid w:val="796F534F"/>
    <w:rsid w:val="79BE61BA"/>
    <w:rsid w:val="7A0B7D00"/>
    <w:rsid w:val="7D68100B"/>
    <w:rsid w:val="7DC2208D"/>
    <w:rsid w:val="7E5836A6"/>
    <w:rsid w:val="7FD87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4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D5A4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D5A4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3D5A4A"/>
    <w:pPr>
      <w:spacing w:beforeAutospacing="1" w:afterAutospacing="1"/>
      <w:jc w:val="left"/>
    </w:pPr>
    <w:rPr>
      <w:kern w:val="0"/>
      <w:sz w:val="24"/>
    </w:rPr>
  </w:style>
  <w:style w:type="character" w:styleId="a6">
    <w:name w:val="Strong"/>
    <w:basedOn w:val="a0"/>
    <w:uiPriority w:val="22"/>
    <w:qFormat/>
    <w:rsid w:val="003D5A4A"/>
    <w:rPr>
      <w:b/>
    </w:rPr>
  </w:style>
  <w:style w:type="character" w:styleId="a7">
    <w:name w:val="page number"/>
    <w:basedOn w:val="a0"/>
    <w:qFormat/>
    <w:rsid w:val="003D5A4A"/>
  </w:style>
  <w:style w:type="character" w:customStyle="1" w:styleId="Char0">
    <w:name w:val="页眉 Char"/>
    <w:basedOn w:val="a0"/>
    <w:link w:val="a4"/>
    <w:uiPriority w:val="99"/>
    <w:semiHidden/>
    <w:qFormat/>
    <w:rsid w:val="003D5A4A"/>
    <w:rPr>
      <w:sz w:val="18"/>
      <w:szCs w:val="18"/>
    </w:rPr>
  </w:style>
  <w:style w:type="character" w:customStyle="1" w:styleId="Char">
    <w:name w:val="页脚 Char"/>
    <w:basedOn w:val="a0"/>
    <w:link w:val="a3"/>
    <w:uiPriority w:val="99"/>
    <w:semiHidden/>
    <w:qFormat/>
    <w:rsid w:val="003D5A4A"/>
    <w:rPr>
      <w:sz w:val="18"/>
      <w:szCs w:val="18"/>
    </w:rPr>
  </w:style>
  <w:style w:type="paragraph" w:customStyle="1" w:styleId="11">
    <w:name w:val="标题 11"/>
    <w:basedOn w:val="a"/>
    <w:qFormat/>
    <w:rsid w:val="003D5A4A"/>
    <w:pPr>
      <w:spacing w:beforeLines="67" w:afterLines="67" w:line="464" w:lineRule="atLeast"/>
      <w:outlineLvl w:val="1"/>
    </w:pPr>
    <w:rPr>
      <w:b/>
      <w:bCs/>
      <w:sz w:val="30"/>
      <w:szCs w:val="30"/>
    </w:rPr>
  </w:style>
  <w:style w:type="paragraph" w:customStyle="1" w:styleId="Para1">
    <w:name w:val="Para 1"/>
    <w:basedOn w:val="a"/>
    <w:qFormat/>
    <w:rsid w:val="003D5A4A"/>
    <w:pPr>
      <w:spacing w:line="464" w:lineRule="atLeast"/>
      <w:ind w:leftChars="200" w:left="200"/>
    </w:pPr>
    <w:rPr>
      <w:rFonts w:ascii="song" w:eastAsia="song" w:hAnsi="song" w:cs="song"/>
      <w:color w:val="0000FF"/>
      <w:sz w:val="30"/>
      <w:szCs w:val="30"/>
      <w:u w:val="single"/>
    </w:rPr>
  </w:style>
  <w:style w:type="paragraph" w:customStyle="1" w:styleId="21">
    <w:name w:val="标题 21"/>
    <w:basedOn w:val="a"/>
    <w:qFormat/>
    <w:rsid w:val="003D5A4A"/>
    <w:pPr>
      <w:spacing w:beforeLines="83" w:afterLines="83" w:line="464" w:lineRule="atLeast"/>
      <w:outlineLvl w:val="2"/>
    </w:pPr>
    <w:rPr>
      <w:b/>
      <w:bCs/>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154</Words>
  <Characters>880</Characters>
  <Application>Microsoft Office Word</Application>
  <DocSecurity>0</DocSecurity>
  <Lines>7</Lines>
  <Paragraphs>2</Paragraphs>
  <ScaleCrop>false</ScaleCrop>
  <Company>china</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cp:revision>
  <cp:lastPrinted>2018-11-28T01:31:00Z</cp:lastPrinted>
  <dcterms:created xsi:type="dcterms:W3CDTF">2016-08-21T03:45:00Z</dcterms:created>
  <dcterms:modified xsi:type="dcterms:W3CDTF">2020-06-19T00:52:00Z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RubyTemplateID" linkTarget="0">
    <vt:lpwstr>6</vt:lpwstr>
  </property>
</Properties>
</file>